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762" w:rsidRDefault="00606762" w:rsidP="00606762">
      <w:pPr>
        <w:spacing w:after="319" w:line="222" w:lineRule="auto"/>
        <w:ind w:left="1836" w:right="1697"/>
        <w:jc w:val="center"/>
      </w:pPr>
      <w:r>
        <w:rPr>
          <w:rFonts w:ascii="Georgia" w:eastAsia="Georgia" w:hAnsi="Georgia" w:cs="Georgia"/>
          <w:b/>
          <w:color w:val="285B6E"/>
          <w:sz w:val="52"/>
        </w:rPr>
        <w:t xml:space="preserve">University of New Mexico Hospitals </w:t>
      </w:r>
    </w:p>
    <w:p w:rsidR="00606762" w:rsidRDefault="00606762" w:rsidP="00606762">
      <w:pPr>
        <w:spacing w:after="0"/>
        <w:jc w:val="center"/>
      </w:pPr>
      <w:r>
        <w:rPr>
          <w:rFonts w:ascii="Times New Roman" w:eastAsia="Times New Roman" w:hAnsi="Times New Roman" w:cs="Times New Roman"/>
          <w:sz w:val="44"/>
        </w:rPr>
        <w:t>Request for Proposals</w:t>
      </w:r>
    </w:p>
    <w:p w:rsidR="00606762" w:rsidRDefault="00606762" w:rsidP="00606762">
      <w:pPr>
        <w:spacing w:after="353"/>
        <w:ind w:left="7"/>
        <w:jc w:val="center"/>
      </w:pPr>
      <w:r>
        <w:rPr>
          <w:rFonts w:ascii="Times New Roman" w:eastAsia="Times New Roman" w:hAnsi="Times New Roman" w:cs="Times New Roman"/>
          <w:b/>
          <w:color w:val="A43740"/>
          <w:sz w:val="40"/>
          <w:u w:val="single" w:color="A43740"/>
        </w:rPr>
        <w:t xml:space="preserve">Addendum No. </w:t>
      </w:r>
      <w:r w:rsidR="00ED3DD7">
        <w:rPr>
          <w:rFonts w:ascii="Times New Roman" w:eastAsia="Times New Roman" w:hAnsi="Times New Roman" w:cs="Times New Roman"/>
          <w:b/>
          <w:color w:val="A43740"/>
          <w:sz w:val="40"/>
          <w:u w:val="single" w:color="A43740"/>
        </w:rPr>
        <w:t>2</w:t>
      </w:r>
    </w:p>
    <w:p w:rsidR="00606762" w:rsidRDefault="00606762" w:rsidP="00606762">
      <w:pPr>
        <w:spacing w:after="0"/>
        <w:ind w:left="9"/>
        <w:jc w:val="center"/>
      </w:pPr>
      <w:r>
        <w:rPr>
          <w:rFonts w:ascii="Times New Roman" w:eastAsia="Times New Roman" w:hAnsi="Times New Roman" w:cs="Times New Roman"/>
          <w:b/>
          <w:sz w:val="40"/>
        </w:rPr>
        <w:t>Project Number:</w:t>
      </w:r>
    </w:p>
    <w:p w:rsidR="00606762" w:rsidRDefault="00606762" w:rsidP="00606762">
      <w:pPr>
        <w:spacing w:after="360"/>
        <w:jc w:val="center"/>
      </w:pPr>
      <w:r>
        <w:rPr>
          <w:rFonts w:ascii="Times New Roman" w:eastAsia="Times New Roman" w:hAnsi="Times New Roman" w:cs="Times New Roman"/>
          <w:b/>
          <w:sz w:val="40"/>
        </w:rPr>
        <w:t>RFP 4</w:t>
      </w:r>
      <w:r w:rsidR="00362FE9">
        <w:rPr>
          <w:rFonts w:ascii="Times New Roman" w:eastAsia="Times New Roman" w:hAnsi="Times New Roman" w:cs="Times New Roman"/>
          <w:b/>
          <w:sz w:val="40"/>
        </w:rPr>
        <w:t>61</w:t>
      </w:r>
      <w:r>
        <w:rPr>
          <w:rFonts w:ascii="Times New Roman" w:eastAsia="Times New Roman" w:hAnsi="Times New Roman" w:cs="Times New Roman"/>
          <w:b/>
          <w:sz w:val="40"/>
        </w:rPr>
        <w:t>-22</w:t>
      </w:r>
    </w:p>
    <w:p w:rsidR="00606762" w:rsidRDefault="00362FE9" w:rsidP="00606762">
      <w:pPr>
        <w:pStyle w:val="Heading1"/>
      </w:pPr>
      <w:r>
        <w:t>AI HIM</w:t>
      </w:r>
    </w:p>
    <w:p w:rsidR="00606762" w:rsidRDefault="00606762" w:rsidP="00606762">
      <w:pPr>
        <w:spacing w:after="0"/>
        <w:ind w:left="2250" w:right="4124"/>
        <w:jc w:val="center"/>
      </w:pPr>
      <w:r>
        <w:rPr>
          <w:noProof/>
        </w:rPr>
        <w:drawing>
          <wp:inline distT="0" distB="0" distL="0" distR="0" wp14:anchorId="62F74C46" wp14:editId="4436094C">
            <wp:extent cx="2981325" cy="118110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5"/>
                    <a:stretch>
                      <a:fillRect/>
                    </a:stretch>
                  </pic:blipFill>
                  <pic:spPr>
                    <a:xfrm>
                      <a:off x="0" y="0"/>
                      <a:ext cx="2981325" cy="1181100"/>
                    </a:xfrm>
                    <a:prstGeom prst="rect">
                      <a:avLst/>
                    </a:prstGeom>
                  </pic:spPr>
                </pic:pic>
              </a:graphicData>
            </a:graphic>
          </wp:inline>
        </w:drawing>
      </w:r>
    </w:p>
    <w:p w:rsidR="00606762" w:rsidRDefault="00606762" w:rsidP="00606762">
      <w:pPr>
        <w:spacing w:after="152"/>
        <w:ind w:left="6481"/>
      </w:pPr>
      <w:r>
        <w:t xml:space="preserve"> </w:t>
      </w:r>
      <w:r>
        <w:tab/>
        <w:t xml:space="preserve"> </w:t>
      </w:r>
    </w:p>
    <w:p w:rsidR="00606762" w:rsidRPr="00F142A1" w:rsidRDefault="0094400C" w:rsidP="00606762">
      <w:pPr>
        <w:spacing w:after="0"/>
        <w:jc w:val="center"/>
        <w:rPr>
          <w:color w:val="FF0000"/>
        </w:rPr>
      </w:pPr>
      <w:r w:rsidRPr="00F142A1">
        <w:rPr>
          <w:rFonts w:ascii="Times New Roman" w:eastAsia="Times New Roman" w:hAnsi="Times New Roman" w:cs="Times New Roman"/>
          <w:b/>
          <w:color w:val="FF0000"/>
          <w:sz w:val="36"/>
          <w:u w:val="single" w:color="000000"/>
        </w:rPr>
        <w:t xml:space="preserve">Revised </w:t>
      </w:r>
      <w:r w:rsidR="00606762" w:rsidRPr="00F142A1">
        <w:rPr>
          <w:rFonts w:ascii="Times New Roman" w:eastAsia="Times New Roman" w:hAnsi="Times New Roman" w:cs="Times New Roman"/>
          <w:b/>
          <w:color w:val="FF0000"/>
          <w:sz w:val="36"/>
          <w:u w:val="single" w:color="000000"/>
        </w:rPr>
        <w:t xml:space="preserve">Due Date: </w:t>
      </w:r>
      <w:r w:rsidR="00362FE9">
        <w:rPr>
          <w:rFonts w:ascii="Times New Roman" w:eastAsia="Times New Roman" w:hAnsi="Times New Roman" w:cs="Times New Roman"/>
          <w:b/>
          <w:color w:val="FF0000"/>
          <w:sz w:val="36"/>
          <w:u w:val="single" w:color="000000"/>
        </w:rPr>
        <w:t>March 8</w:t>
      </w:r>
      <w:r w:rsidR="00606762" w:rsidRPr="00F142A1">
        <w:rPr>
          <w:rFonts w:ascii="Times New Roman" w:eastAsia="Times New Roman" w:hAnsi="Times New Roman" w:cs="Times New Roman"/>
          <w:b/>
          <w:color w:val="FF0000"/>
          <w:sz w:val="36"/>
          <w:u w:val="single" w:color="000000"/>
        </w:rPr>
        <w:t>, 202</w:t>
      </w:r>
      <w:r w:rsidRPr="00F142A1">
        <w:rPr>
          <w:rFonts w:ascii="Times New Roman" w:eastAsia="Times New Roman" w:hAnsi="Times New Roman" w:cs="Times New Roman"/>
          <w:b/>
          <w:color w:val="FF0000"/>
          <w:sz w:val="36"/>
          <w:u w:val="single" w:color="000000"/>
        </w:rPr>
        <w:t>3</w:t>
      </w:r>
      <w:r w:rsidR="00606762" w:rsidRPr="00F142A1">
        <w:rPr>
          <w:rFonts w:ascii="Times New Roman" w:eastAsia="Times New Roman" w:hAnsi="Times New Roman" w:cs="Times New Roman"/>
          <w:b/>
          <w:color w:val="FF0000"/>
          <w:sz w:val="36"/>
          <w:u w:val="single" w:color="000000"/>
        </w:rPr>
        <w:t xml:space="preserve"> 2:00 p.m. MST</w:t>
      </w:r>
    </w:p>
    <w:p w:rsidR="00606762" w:rsidRDefault="00606762" w:rsidP="00606762">
      <w:pPr>
        <w:spacing w:after="0"/>
        <w:ind w:left="2250" w:right="2492"/>
        <w:jc w:val="center"/>
      </w:pPr>
      <w:r>
        <w:rPr>
          <w:rFonts w:ascii="Times New Roman" w:eastAsia="Times New Roman" w:hAnsi="Times New Roman" w:cs="Times New Roman"/>
          <w:sz w:val="32"/>
          <w:u w:val="single" w:color="000000"/>
        </w:rPr>
        <w:t>The time and date proposals are due shall be strictly observed.</w:t>
      </w:r>
    </w:p>
    <w:p w:rsidR="0094400C" w:rsidRDefault="0094400C">
      <w:r>
        <w:br w:type="page"/>
      </w:r>
    </w:p>
    <w:p w:rsidR="00606762" w:rsidRDefault="00606762" w:rsidP="00606762">
      <w:pPr>
        <w:spacing w:after="0"/>
        <w:jc w:val="center"/>
      </w:pPr>
    </w:p>
    <w:p w:rsidR="00606762" w:rsidRDefault="00606762" w:rsidP="00606762">
      <w:pPr>
        <w:spacing w:after="0"/>
        <w:ind w:hanging="10"/>
        <w:jc w:val="center"/>
      </w:pPr>
      <w:r>
        <w:rPr>
          <w:rFonts w:ascii="Times New Roman" w:eastAsia="Times New Roman" w:hAnsi="Times New Roman" w:cs="Times New Roman"/>
          <w:b/>
          <w:sz w:val="32"/>
          <w:u w:val="single" w:color="000000"/>
        </w:rPr>
        <w:t>RFP 4</w:t>
      </w:r>
      <w:r w:rsidR="00362FE9">
        <w:rPr>
          <w:rFonts w:ascii="Times New Roman" w:eastAsia="Times New Roman" w:hAnsi="Times New Roman" w:cs="Times New Roman"/>
          <w:b/>
          <w:sz w:val="32"/>
          <w:u w:val="single" w:color="000000"/>
        </w:rPr>
        <w:t>61</w:t>
      </w:r>
      <w:r>
        <w:rPr>
          <w:rFonts w:ascii="Times New Roman" w:eastAsia="Times New Roman" w:hAnsi="Times New Roman" w:cs="Times New Roman"/>
          <w:b/>
          <w:sz w:val="32"/>
          <w:u w:val="single" w:color="000000"/>
        </w:rPr>
        <w:t xml:space="preserve">-22 </w:t>
      </w:r>
      <w:r w:rsidR="00362FE9">
        <w:rPr>
          <w:rFonts w:ascii="Times New Roman" w:eastAsia="Times New Roman" w:hAnsi="Times New Roman" w:cs="Times New Roman"/>
          <w:b/>
          <w:sz w:val="32"/>
          <w:u w:val="single" w:color="000000"/>
        </w:rPr>
        <w:t>AI HIM</w:t>
      </w:r>
    </w:p>
    <w:p w:rsidR="00606762" w:rsidRDefault="00606762" w:rsidP="00606762">
      <w:pPr>
        <w:spacing w:after="0"/>
        <w:ind w:right="2" w:hanging="10"/>
        <w:jc w:val="center"/>
      </w:pPr>
      <w:r>
        <w:rPr>
          <w:rFonts w:ascii="Times New Roman" w:eastAsia="Times New Roman" w:hAnsi="Times New Roman" w:cs="Times New Roman"/>
          <w:b/>
          <w:sz w:val="32"/>
          <w:u w:val="single" w:color="000000"/>
        </w:rPr>
        <w:t xml:space="preserve">ADDENDUM NO. </w:t>
      </w:r>
      <w:r w:rsidR="00ED3DD7">
        <w:rPr>
          <w:rFonts w:ascii="Times New Roman" w:eastAsia="Times New Roman" w:hAnsi="Times New Roman" w:cs="Times New Roman"/>
          <w:b/>
          <w:sz w:val="32"/>
          <w:u w:val="single" w:color="000000"/>
        </w:rPr>
        <w:t>2</w:t>
      </w:r>
    </w:p>
    <w:p w:rsidR="00606762" w:rsidRDefault="00606762" w:rsidP="00606762">
      <w:pPr>
        <w:spacing w:after="5"/>
        <w:ind w:right="5" w:hanging="10"/>
        <w:jc w:val="center"/>
      </w:pPr>
      <w:r>
        <w:rPr>
          <w:rFonts w:ascii="Times New Roman" w:eastAsia="Times New Roman" w:hAnsi="Times New Roman" w:cs="Times New Roman"/>
          <w:b/>
          <w:sz w:val="28"/>
        </w:rPr>
        <w:t>THE UNIVERSITY OF NEW MEXICO</w:t>
      </w:r>
    </w:p>
    <w:p w:rsidR="00606762" w:rsidRDefault="00606762" w:rsidP="00606762">
      <w:pPr>
        <w:spacing w:after="5"/>
        <w:ind w:hanging="10"/>
        <w:jc w:val="center"/>
      </w:pPr>
      <w:r>
        <w:rPr>
          <w:rFonts w:ascii="Times New Roman" w:eastAsia="Times New Roman" w:hAnsi="Times New Roman" w:cs="Times New Roman"/>
          <w:b/>
          <w:sz w:val="28"/>
        </w:rPr>
        <w:t>HOSPITALS</w:t>
      </w:r>
    </w:p>
    <w:p w:rsidR="00606762" w:rsidRDefault="00606762" w:rsidP="00606762">
      <w:pPr>
        <w:spacing w:after="5"/>
        <w:ind w:right="6" w:hanging="10"/>
        <w:jc w:val="center"/>
      </w:pPr>
      <w:r>
        <w:rPr>
          <w:rFonts w:ascii="Times New Roman" w:eastAsia="Times New Roman" w:hAnsi="Times New Roman" w:cs="Times New Roman"/>
          <w:b/>
          <w:sz w:val="28"/>
        </w:rPr>
        <w:t>Purchasing Department</w:t>
      </w:r>
    </w:p>
    <w:p w:rsidR="00606762" w:rsidRDefault="00606762" w:rsidP="00606762">
      <w:pPr>
        <w:spacing w:after="0"/>
      </w:pPr>
      <w:r>
        <w:rPr>
          <w:rFonts w:ascii="Times New Roman" w:eastAsia="Times New Roman" w:hAnsi="Times New Roman" w:cs="Times New Roman"/>
          <w:sz w:val="24"/>
        </w:rPr>
        <w:t xml:space="preserve"> </w:t>
      </w:r>
    </w:p>
    <w:p w:rsidR="00F142A1" w:rsidRDefault="00606762" w:rsidP="00606762">
      <w:pPr>
        <w:spacing w:after="5" w:line="248" w:lineRule="auto"/>
        <w:ind w:left="-5" w:hanging="10"/>
        <w:rPr>
          <w:rFonts w:asciiTheme="minorHAnsi" w:eastAsia="Times New Roman" w:hAnsiTheme="minorHAnsi" w:cstheme="minorHAnsi"/>
          <w:color w:val="auto"/>
        </w:rPr>
      </w:pPr>
      <w:r w:rsidRPr="00980057">
        <w:rPr>
          <w:rFonts w:asciiTheme="minorHAnsi" w:eastAsia="Times New Roman" w:hAnsiTheme="minorHAnsi" w:cstheme="minorHAnsi"/>
          <w:color w:val="auto"/>
        </w:rPr>
        <w:t xml:space="preserve">The purpose of this Addendum is to notify all potential respondents </w:t>
      </w:r>
      <w:r w:rsidR="00ED3DD7">
        <w:rPr>
          <w:rFonts w:asciiTheme="minorHAnsi" w:eastAsia="Times New Roman" w:hAnsiTheme="minorHAnsi" w:cstheme="minorHAnsi"/>
          <w:color w:val="auto"/>
        </w:rPr>
        <w:t>of the questions submitted by vendors and the associated answers.</w:t>
      </w:r>
    </w:p>
    <w:p w:rsidR="00F142A1" w:rsidRDefault="00F142A1" w:rsidP="00606762">
      <w:pPr>
        <w:spacing w:after="5" w:line="248" w:lineRule="auto"/>
        <w:ind w:left="-5" w:hanging="10"/>
        <w:rPr>
          <w:rFonts w:asciiTheme="minorHAnsi" w:eastAsia="Times New Roman" w:hAnsiTheme="minorHAnsi" w:cstheme="minorHAnsi"/>
          <w:color w:val="auto"/>
        </w:rPr>
      </w:pPr>
    </w:p>
    <w:p w:rsidR="00ED3DD7" w:rsidRDefault="00606762" w:rsidP="00606762">
      <w:pPr>
        <w:spacing w:after="5" w:line="248" w:lineRule="auto"/>
        <w:ind w:left="-5" w:hanging="10"/>
        <w:rPr>
          <w:rFonts w:asciiTheme="minorHAnsi" w:eastAsia="Times New Roman" w:hAnsiTheme="minorHAnsi" w:cstheme="minorHAnsi"/>
          <w:color w:val="auto"/>
        </w:rPr>
      </w:pPr>
      <w:r w:rsidRPr="00980057">
        <w:rPr>
          <w:rFonts w:asciiTheme="minorHAnsi" w:eastAsia="Times New Roman" w:hAnsiTheme="minorHAnsi" w:cstheme="minorHAnsi"/>
          <w:color w:val="auto"/>
        </w:rPr>
        <w:t xml:space="preserve">All offerors are subject to the provisions of this addendum. </w:t>
      </w:r>
    </w:p>
    <w:p w:rsidR="00ED3DD7" w:rsidRDefault="00ED3DD7">
      <w:pPr>
        <w:rPr>
          <w:rFonts w:asciiTheme="minorHAnsi" w:eastAsia="Times New Roman" w:hAnsiTheme="minorHAnsi" w:cstheme="minorHAnsi"/>
          <w:color w:val="auto"/>
        </w:rPr>
      </w:pPr>
      <w:r>
        <w:rPr>
          <w:rFonts w:asciiTheme="minorHAnsi" w:eastAsia="Times New Roman" w:hAnsiTheme="minorHAnsi" w:cstheme="minorHAnsi"/>
          <w:color w:val="auto"/>
        </w:rPr>
        <w:br w:type="page"/>
      </w:r>
    </w:p>
    <w:p w:rsidR="00ED3DD7" w:rsidRPr="00D6506C" w:rsidRDefault="00ED3DD7" w:rsidP="00ED3DD7">
      <w:pPr>
        <w:jc w:val="center"/>
        <w:rPr>
          <w:b/>
          <w:u w:val="single"/>
        </w:rPr>
      </w:pPr>
      <w:r w:rsidRPr="00D6506C">
        <w:rPr>
          <w:b/>
          <w:u w:val="single"/>
        </w:rPr>
        <w:lastRenderedPageBreak/>
        <w:t>RFP 4</w:t>
      </w:r>
      <w:r>
        <w:rPr>
          <w:b/>
          <w:u w:val="single"/>
        </w:rPr>
        <w:t>61</w:t>
      </w:r>
      <w:r w:rsidRPr="00D6506C">
        <w:rPr>
          <w:b/>
          <w:u w:val="single"/>
        </w:rPr>
        <w:t xml:space="preserve">-22 – </w:t>
      </w:r>
      <w:r>
        <w:rPr>
          <w:b/>
          <w:u w:val="single"/>
        </w:rPr>
        <w:t>AI HIM Document Sourcing Solution</w:t>
      </w:r>
    </w:p>
    <w:p w:rsidR="00ED3DD7" w:rsidRPr="00B54F24" w:rsidRDefault="00ED3DD7" w:rsidP="00ED3DD7">
      <w:pPr>
        <w:jc w:val="center"/>
        <w:rPr>
          <w:rFonts w:asciiTheme="minorHAnsi" w:hAnsiTheme="minorHAnsi" w:cstheme="minorHAnsi"/>
          <w:b/>
          <w:u w:val="single"/>
        </w:rPr>
      </w:pPr>
      <w:r w:rsidRPr="00B54F24">
        <w:rPr>
          <w:rFonts w:asciiTheme="minorHAnsi" w:hAnsiTheme="minorHAnsi" w:cstheme="minorHAnsi"/>
          <w:b/>
          <w:u w:val="single"/>
        </w:rPr>
        <w:t>Vendor Questions received as of February 13, 2023</w:t>
      </w:r>
    </w:p>
    <w:p w:rsidR="00ED3DD7" w:rsidRPr="00B54F24" w:rsidRDefault="00ED3DD7" w:rsidP="00ED3DD7">
      <w:pPr>
        <w:shd w:val="clear" w:color="auto" w:fill="FFFFFF"/>
        <w:spacing w:after="0" w:line="240" w:lineRule="auto"/>
        <w:ind w:left="360"/>
        <w:rPr>
          <w:rFonts w:asciiTheme="minorHAnsi" w:eastAsia="Times New Roman" w:hAnsiTheme="minorHAnsi" w:cstheme="minorHAnsi"/>
          <w:color w:val="242424"/>
        </w:rPr>
      </w:pPr>
    </w:p>
    <w:p w:rsidR="00ED3DD7" w:rsidRPr="00B54F24" w:rsidRDefault="00ED3DD7" w:rsidP="00ED3DD7">
      <w:pPr>
        <w:numPr>
          <w:ilvl w:val="0"/>
          <w:numId w:val="2"/>
        </w:numPr>
        <w:shd w:val="clear" w:color="auto" w:fill="FFFFFF"/>
        <w:spacing w:after="0" w:line="240" w:lineRule="auto"/>
        <w:rPr>
          <w:rFonts w:asciiTheme="minorHAnsi" w:eastAsia="Times New Roman" w:hAnsiTheme="minorHAnsi" w:cstheme="minorHAnsi"/>
          <w:color w:val="242424"/>
        </w:rPr>
      </w:pPr>
      <w:r w:rsidRPr="00B54F24">
        <w:rPr>
          <w:rFonts w:asciiTheme="minorHAnsi" w:eastAsia="Times New Roman" w:hAnsiTheme="minorHAnsi" w:cstheme="minorHAnsi"/>
          <w:color w:val="242424"/>
          <w:bdr w:val="none" w:sz="0" w:space="0" w:color="auto" w:frame="1"/>
        </w:rPr>
        <w:t>Curious if the due date was Monday March 27</w:t>
      </w:r>
      <w:r w:rsidRPr="00B54F24">
        <w:rPr>
          <w:rFonts w:asciiTheme="minorHAnsi" w:eastAsia="Times New Roman" w:hAnsiTheme="minorHAnsi" w:cstheme="minorHAnsi"/>
          <w:color w:val="242424"/>
          <w:bdr w:val="none" w:sz="0" w:space="0" w:color="auto" w:frame="1"/>
          <w:vertAlign w:val="superscript"/>
        </w:rPr>
        <w:t>th</w:t>
      </w:r>
      <w:r w:rsidRPr="00B54F24">
        <w:rPr>
          <w:rFonts w:asciiTheme="minorHAnsi" w:eastAsia="Times New Roman" w:hAnsiTheme="minorHAnsi" w:cstheme="minorHAnsi"/>
          <w:color w:val="242424"/>
          <w:bdr w:val="none" w:sz="0" w:space="0" w:color="auto" w:frame="1"/>
        </w:rPr>
        <w:t> or Monday Feb 27</w:t>
      </w:r>
      <w:r w:rsidRPr="00B54F24">
        <w:rPr>
          <w:rFonts w:asciiTheme="minorHAnsi" w:eastAsia="Times New Roman" w:hAnsiTheme="minorHAnsi" w:cstheme="minorHAnsi"/>
          <w:color w:val="242424"/>
          <w:bdr w:val="none" w:sz="0" w:space="0" w:color="auto" w:frame="1"/>
          <w:vertAlign w:val="superscript"/>
        </w:rPr>
        <w:t>th</w:t>
      </w:r>
      <w:r w:rsidRPr="00B54F24">
        <w:rPr>
          <w:rFonts w:asciiTheme="minorHAnsi" w:eastAsia="Times New Roman" w:hAnsiTheme="minorHAnsi" w:cstheme="minorHAnsi"/>
          <w:color w:val="242424"/>
          <w:bdr w:val="none" w:sz="0" w:space="0" w:color="auto" w:frame="1"/>
        </w:rPr>
        <w:t>? Just wanted clarification if possible.</w:t>
      </w:r>
    </w:p>
    <w:p w:rsidR="00ED3DD7" w:rsidRPr="00B54F24" w:rsidRDefault="00ED3DD7" w:rsidP="00ED3DD7">
      <w:pPr>
        <w:shd w:val="clear" w:color="auto" w:fill="FFFFFF"/>
        <w:spacing w:after="0" w:line="240" w:lineRule="auto"/>
        <w:rPr>
          <w:rFonts w:asciiTheme="minorHAnsi" w:eastAsia="Times New Roman" w:hAnsiTheme="minorHAnsi" w:cstheme="minorHAnsi"/>
          <w:color w:val="242424"/>
        </w:rPr>
      </w:pPr>
    </w:p>
    <w:p w:rsidR="00ED3DD7" w:rsidRPr="00B54F24" w:rsidRDefault="00ED3DD7" w:rsidP="00ED3DD7">
      <w:pPr>
        <w:shd w:val="clear" w:color="auto" w:fill="FFFFFF"/>
        <w:spacing w:after="0" w:line="240" w:lineRule="auto"/>
        <w:ind w:firstLine="360"/>
        <w:rPr>
          <w:rFonts w:asciiTheme="minorHAnsi" w:eastAsia="Times New Roman" w:hAnsiTheme="minorHAnsi" w:cstheme="minorHAnsi"/>
          <w:b/>
          <w:color w:val="242424"/>
        </w:rPr>
      </w:pPr>
      <w:r w:rsidRPr="00B54F24">
        <w:rPr>
          <w:rFonts w:asciiTheme="minorHAnsi" w:eastAsia="Times New Roman" w:hAnsiTheme="minorHAnsi" w:cstheme="minorHAnsi"/>
          <w:b/>
          <w:color w:val="242424"/>
        </w:rPr>
        <w:t>ANSWER: Please reference the UNMH Current Bids and Proposal website. An addendum has been issued shorten the open period of the RFP. The revised deadline is now March 8, 2023, 2pm MST.</w:t>
      </w:r>
    </w:p>
    <w:p w:rsidR="00ED3DD7" w:rsidRPr="00B54F24" w:rsidRDefault="00ED3DD7" w:rsidP="00ED3DD7">
      <w:pPr>
        <w:shd w:val="clear" w:color="auto" w:fill="FFFFFF"/>
        <w:spacing w:after="0" w:line="240" w:lineRule="auto"/>
        <w:ind w:firstLine="360"/>
        <w:rPr>
          <w:rFonts w:asciiTheme="minorHAnsi" w:eastAsia="Times New Roman" w:hAnsiTheme="minorHAnsi" w:cstheme="minorHAnsi"/>
          <w:color w:val="242424"/>
        </w:rPr>
      </w:pPr>
    </w:p>
    <w:p w:rsidR="00ED3DD7" w:rsidRPr="00B54F24" w:rsidRDefault="00ED3DD7" w:rsidP="00ED3DD7">
      <w:pPr>
        <w:numPr>
          <w:ilvl w:val="0"/>
          <w:numId w:val="2"/>
        </w:numPr>
        <w:shd w:val="clear" w:color="auto" w:fill="FFFFFF"/>
        <w:spacing w:after="0" w:line="240" w:lineRule="auto"/>
        <w:rPr>
          <w:rFonts w:eastAsia="Times New Roman" w:cstheme="minorHAnsi"/>
          <w:color w:val="242424"/>
        </w:rPr>
      </w:pPr>
      <w:r w:rsidRPr="00B54F24">
        <w:rPr>
          <w:rFonts w:asciiTheme="minorHAnsi" w:eastAsia="Times New Roman" w:hAnsiTheme="minorHAnsi" w:cstheme="minorHAnsi"/>
          <w:color w:val="242424"/>
          <w:bdr w:val="none" w:sz="0" w:space="0" w:color="auto" w:frame="1"/>
        </w:rPr>
        <w:t>At some point (before or after submittals) will there be an opportunity to provide another demo for stakeholders to engage in back/forth and understanding?</w:t>
      </w:r>
    </w:p>
    <w:p w:rsidR="00ED3DD7" w:rsidRDefault="00ED3DD7" w:rsidP="00ED3DD7">
      <w:pPr>
        <w:shd w:val="clear" w:color="auto" w:fill="FFFFFF"/>
        <w:spacing w:after="0" w:line="240" w:lineRule="auto"/>
        <w:rPr>
          <w:rFonts w:eastAsia="Times New Roman" w:cstheme="minorHAnsi"/>
          <w:color w:val="242424"/>
        </w:rPr>
      </w:pPr>
    </w:p>
    <w:p w:rsidR="00ED3DD7" w:rsidRPr="00B54F24" w:rsidRDefault="00ED3DD7" w:rsidP="00ED3DD7">
      <w:pPr>
        <w:shd w:val="clear" w:color="auto" w:fill="FFFFFF"/>
        <w:spacing w:after="0" w:line="240" w:lineRule="auto"/>
        <w:ind w:left="360"/>
        <w:rPr>
          <w:rFonts w:eastAsia="Times New Roman" w:cstheme="minorHAnsi"/>
          <w:b/>
          <w:color w:val="242424"/>
        </w:rPr>
      </w:pPr>
      <w:r w:rsidRPr="00B54F24">
        <w:rPr>
          <w:rFonts w:eastAsia="Times New Roman" w:cstheme="minorHAnsi"/>
          <w:b/>
          <w:color w:val="242424"/>
        </w:rPr>
        <w:t xml:space="preserve">ANSWER: </w:t>
      </w:r>
      <w:proofErr w:type="gramStart"/>
      <w:r w:rsidRPr="00B54F24">
        <w:rPr>
          <w:rFonts w:eastAsia="Times New Roman" w:cstheme="minorHAnsi"/>
          <w:b/>
          <w:color w:val="242424"/>
        </w:rPr>
        <w:t>Yes</w:t>
      </w:r>
      <w:proofErr w:type="gramEnd"/>
      <w:r w:rsidRPr="00B54F24">
        <w:rPr>
          <w:rFonts w:eastAsia="Times New Roman" w:cstheme="minorHAnsi"/>
          <w:b/>
          <w:color w:val="242424"/>
        </w:rPr>
        <w:t xml:space="preserve"> to live demos of the product being proposed. This demo will be directed to the HIM Management Team (5-6 individuals).</w:t>
      </w:r>
    </w:p>
    <w:p w:rsidR="00ED3DD7" w:rsidRPr="00B54F24" w:rsidRDefault="00ED3DD7" w:rsidP="00ED3DD7">
      <w:pPr>
        <w:shd w:val="clear" w:color="auto" w:fill="FFFFFF"/>
        <w:spacing w:after="0" w:line="240" w:lineRule="auto"/>
        <w:rPr>
          <w:rFonts w:asciiTheme="minorHAnsi" w:eastAsia="Times New Roman" w:hAnsiTheme="minorHAnsi" w:cstheme="minorHAnsi"/>
          <w:color w:val="242424"/>
        </w:rPr>
      </w:pPr>
    </w:p>
    <w:p w:rsidR="00ED3DD7" w:rsidRPr="00B54F24" w:rsidRDefault="00ED3DD7" w:rsidP="00ED3DD7">
      <w:pPr>
        <w:numPr>
          <w:ilvl w:val="0"/>
          <w:numId w:val="2"/>
        </w:numPr>
        <w:shd w:val="clear" w:color="auto" w:fill="FFFFFF"/>
        <w:spacing w:after="0" w:line="240" w:lineRule="auto"/>
        <w:rPr>
          <w:rFonts w:eastAsia="Times New Roman" w:cstheme="minorHAnsi"/>
          <w:color w:val="242424"/>
        </w:rPr>
      </w:pPr>
      <w:r w:rsidRPr="00B54F24">
        <w:rPr>
          <w:rFonts w:asciiTheme="minorHAnsi" w:eastAsia="Times New Roman" w:hAnsiTheme="minorHAnsi" w:cstheme="minorHAnsi"/>
          <w:color w:val="242424"/>
          <w:bdr w:val="none" w:sz="0" w:space="0" w:color="auto" w:frame="1"/>
        </w:rPr>
        <w:t xml:space="preserve">I see turnaround time and availability in Cerner is a big ask in this proposal, is there a desired SLA for this platform in terms of hours? </w:t>
      </w:r>
      <w:r w:rsidRPr="00B54F24">
        <w:rPr>
          <w:rFonts w:asciiTheme="minorHAnsi" w:eastAsia="Times New Roman" w:hAnsiTheme="minorHAnsi" w:cstheme="minorHAnsi"/>
          <w:color w:val="242424"/>
          <w:bdr w:val="none" w:sz="0" w:space="0" w:color="auto" w:frame="1"/>
        </w:rPr>
        <w:t>So,</w:t>
      </w:r>
      <w:r w:rsidRPr="00B54F24">
        <w:rPr>
          <w:rFonts w:asciiTheme="minorHAnsi" w:eastAsia="Times New Roman" w:hAnsiTheme="minorHAnsi" w:cstheme="minorHAnsi"/>
          <w:color w:val="242424"/>
          <w:bdr w:val="none" w:sz="0" w:space="0" w:color="auto" w:frame="1"/>
        </w:rPr>
        <w:t xml:space="preserve"> from when a document is scanned/captured to when it is available in Cerner.</w:t>
      </w:r>
    </w:p>
    <w:p w:rsidR="00ED3DD7" w:rsidRDefault="00ED3DD7" w:rsidP="00ED3DD7">
      <w:pPr>
        <w:shd w:val="clear" w:color="auto" w:fill="FFFFFF"/>
        <w:spacing w:after="0" w:line="240" w:lineRule="auto"/>
        <w:rPr>
          <w:rFonts w:eastAsia="Times New Roman" w:cstheme="minorHAnsi"/>
          <w:color w:val="242424"/>
        </w:rPr>
      </w:pPr>
    </w:p>
    <w:p w:rsidR="00ED3DD7" w:rsidRPr="00B54F24" w:rsidRDefault="00ED3DD7" w:rsidP="00ED3DD7">
      <w:pPr>
        <w:shd w:val="clear" w:color="auto" w:fill="FFFFFF"/>
        <w:spacing w:after="0" w:line="240" w:lineRule="auto"/>
        <w:ind w:left="360"/>
        <w:rPr>
          <w:rFonts w:eastAsia="Times New Roman" w:cstheme="minorHAnsi"/>
          <w:b/>
          <w:color w:val="242424"/>
        </w:rPr>
      </w:pPr>
      <w:r w:rsidRPr="00B54F24">
        <w:rPr>
          <w:rFonts w:eastAsia="Times New Roman" w:cstheme="minorHAnsi"/>
          <w:b/>
          <w:color w:val="242424"/>
        </w:rPr>
        <w:t>ANSWER: TA</w:t>
      </w:r>
      <w:r>
        <w:rPr>
          <w:rFonts w:eastAsia="Times New Roman" w:cstheme="minorHAnsi"/>
          <w:b/>
          <w:color w:val="242424"/>
        </w:rPr>
        <w:t>T</w:t>
      </w:r>
      <w:bookmarkStart w:id="0" w:name="_GoBack"/>
      <w:bookmarkEnd w:id="0"/>
      <w:r w:rsidRPr="00B54F24">
        <w:rPr>
          <w:rFonts w:eastAsia="Times New Roman" w:cstheme="minorHAnsi"/>
          <w:b/>
          <w:color w:val="242424"/>
        </w:rPr>
        <w:t>: 6 hours is preferred.</w:t>
      </w:r>
    </w:p>
    <w:p w:rsidR="00ED3DD7" w:rsidRPr="00B54F24" w:rsidRDefault="00ED3DD7" w:rsidP="00ED3DD7">
      <w:pPr>
        <w:shd w:val="clear" w:color="auto" w:fill="FFFFFF"/>
        <w:spacing w:after="0" w:line="240" w:lineRule="auto"/>
        <w:rPr>
          <w:rFonts w:asciiTheme="minorHAnsi" w:eastAsia="Times New Roman" w:hAnsiTheme="minorHAnsi" w:cstheme="minorHAnsi"/>
          <w:color w:val="242424"/>
        </w:rPr>
      </w:pPr>
    </w:p>
    <w:p w:rsidR="00ED3DD7" w:rsidRPr="00B54F24" w:rsidRDefault="00ED3DD7" w:rsidP="00ED3DD7">
      <w:pPr>
        <w:numPr>
          <w:ilvl w:val="0"/>
          <w:numId w:val="2"/>
        </w:numPr>
        <w:shd w:val="clear" w:color="auto" w:fill="FFFFFF"/>
        <w:spacing w:after="0" w:line="240" w:lineRule="auto"/>
        <w:rPr>
          <w:rFonts w:eastAsia="Times New Roman" w:cstheme="minorHAnsi"/>
          <w:color w:val="242424"/>
        </w:rPr>
      </w:pPr>
      <w:r w:rsidRPr="00B54F24">
        <w:rPr>
          <w:rFonts w:asciiTheme="minorHAnsi" w:eastAsia="Times New Roman" w:hAnsiTheme="minorHAnsi" w:cstheme="minorHAnsi"/>
          <w:color w:val="242424"/>
          <w:bdr w:val="none" w:sz="0" w:space="0" w:color="auto" w:frame="1"/>
        </w:rPr>
        <w:t>Section 4B | Functionality requirement bullet point #5, I’m interested to understand how those recognition rates (90% then 98%) were determined?</w:t>
      </w:r>
    </w:p>
    <w:p w:rsidR="00ED3DD7" w:rsidRDefault="00ED3DD7" w:rsidP="00ED3DD7">
      <w:pPr>
        <w:shd w:val="clear" w:color="auto" w:fill="FFFFFF"/>
        <w:spacing w:after="0" w:line="240" w:lineRule="auto"/>
        <w:rPr>
          <w:rFonts w:eastAsia="Times New Roman" w:cstheme="minorHAnsi"/>
          <w:color w:val="242424"/>
        </w:rPr>
      </w:pPr>
    </w:p>
    <w:p w:rsidR="00ED3DD7" w:rsidRPr="00B54F24" w:rsidRDefault="00ED3DD7" w:rsidP="00ED3DD7">
      <w:pPr>
        <w:shd w:val="clear" w:color="auto" w:fill="FFFFFF"/>
        <w:spacing w:after="0" w:line="240" w:lineRule="auto"/>
        <w:ind w:left="360"/>
        <w:rPr>
          <w:rFonts w:eastAsia="Times New Roman" w:cstheme="minorHAnsi"/>
          <w:b/>
          <w:color w:val="242424"/>
        </w:rPr>
      </w:pPr>
      <w:r w:rsidRPr="00B54F24">
        <w:rPr>
          <w:rFonts w:eastAsia="Times New Roman" w:cstheme="minorHAnsi"/>
          <w:b/>
          <w:color w:val="242424"/>
        </w:rPr>
        <w:t>ANSWER: Recognition rates – This is referencing how long it will take for the documents to be recognized. This is high priority from day 1 on the vendor’s part, so expectations were set for 90% to 98%. This is an estimate only.</w:t>
      </w:r>
    </w:p>
    <w:p w:rsidR="00ED3DD7" w:rsidRPr="00B54F24" w:rsidRDefault="00ED3DD7" w:rsidP="00ED3DD7">
      <w:pPr>
        <w:shd w:val="clear" w:color="auto" w:fill="FFFFFF"/>
        <w:spacing w:after="0" w:line="240" w:lineRule="auto"/>
        <w:rPr>
          <w:rFonts w:asciiTheme="minorHAnsi" w:eastAsia="Times New Roman" w:hAnsiTheme="minorHAnsi" w:cstheme="minorHAnsi"/>
          <w:color w:val="242424"/>
        </w:rPr>
      </w:pPr>
    </w:p>
    <w:p w:rsidR="00ED3DD7" w:rsidRPr="00B54F24" w:rsidRDefault="00ED3DD7" w:rsidP="00ED3DD7">
      <w:pPr>
        <w:numPr>
          <w:ilvl w:val="0"/>
          <w:numId w:val="2"/>
        </w:numPr>
        <w:shd w:val="clear" w:color="auto" w:fill="FFFFFF"/>
        <w:spacing w:after="0" w:line="240" w:lineRule="auto"/>
        <w:rPr>
          <w:rFonts w:eastAsia="Times New Roman" w:cstheme="minorHAnsi"/>
          <w:color w:val="242424"/>
        </w:rPr>
      </w:pPr>
      <w:r w:rsidRPr="00B54F24">
        <w:rPr>
          <w:rFonts w:asciiTheme="minorHAnsi" w:eastAsia="Times New Roman" w:hAnsiTheme="minorHAnsi" w:cstheme="minorHAnsi"/>
          <w:color w:val="242424"/>
          <w:bdr w:val="none" w:sz="0" w:space="0" w:color="auto" w:frame="1"/>
        </w:rPr>
        <w:t xml:space="preserve">Has a determination already been made or is there openness to a Services/Platform model or is it strictly seeking a </w:t>
      </w:r>
      <w:proofErr w:type="spellStart"/>
      <w:r w:rsidRPr="00B54F24">
        <w:rPr>
          <w:rFonts w:asciiTheme="minorHAnsi" w:eastAsia="Times New Roman" w:hAnsiTheme="minorHAnsi" w:cstheme="minorHAnsi"/>
          <w:color w:val="242424"/>
          <w:bdr w:val="none" w:sz="0" w:space="0" w:color="auto" w:frame="1"/>
        </w:rPr>
        <w:t>Saas</w:t>
      </w:r>
      <w:proofErr w:type="spellEnd"/>
      <w:r w:rsidRPr="00B54F24">
        <w:rPr>
          <w:rFonts w:asciiTheme="minorHAnsi" w:eastAsia="Times New Roman" w:hAnsiTheme="minorHAnsi" w:cstheme="minorHAnsi"/>
          <w:color w:val="242424"/>
          <w:bdr w:val="none" w:sz="0" w:space="0" w:color="auto" w:frame="1"/>
        </w:rPr>
        <w:t xml:space="preserve"> type solution. We can provide pricing for both models.</w:t>
      </w:r>
    </w:p>
    <w:p w:rsidR="00ED3DD7" w:rsidRDefault="00ED3DD7" w:rsidP="00ED3DD7">
      <w:pPr>
        <w:shd w:val="clear" w:color="auto" w:fill="FFFFFF"/>
        <w:spacing w:after="0" w:line="240" w:lineRule="auto"/>
        <w:rPr>
          <w:rFonts w:eastAsia="Times New Roman" w:cstheme="minorHAnsi"/>
          <w:color w:val="242424"/>
        </w:rPr>
      </w:pPr>
    </w:p>
    <w:p w:rsidR="00ED3DD7" w:rsidRPr="00B54F24" w:rsidRDefault="00ED3DD7" w:rsidP="00ED3DD7">
      <w:pPr>
        <w:shd w:val="clear" w:color="auto" w:fill="FFFFFF"/>
        <w:spacing w:after="0" w:line="240" w:lineRule="auto"/>
        <w:ind w:left="360"/>
        <w:rPr>
          <w:rFonts w:eastAsia="Times New Roman" w:cstheme="minorHAnsi"/>
          <w:b/>
          <w:color w:val="242424"/>
        </w:rPr>
      </w:pPr>
      <w:r w:rsidRPr="00B54F24">
        <w:rPr>
          <w:rFonts w:eastAsia="Times New Roman" w:cstheme="minorHAnsi"/>
          <w:b/>
          <w:color w:val="242424"/>
        </w:rPr>
        <w:t>ANSWER: Deferring to IT for the SASS model vs a Platform solution.</w:t>
      </w:r>
    </w:p>
    <w:p w:rsidR="00ED3DD7" w:rsidRPr="00B54F24" w:rsidRDefault="00ED3DD7" w:rsidP="00ED3DD7">
      <w:pPr>
        <w:shd w:val="clear" w:color="auto" w:fill="FFFFFF"/>
        <w:spacing w:after="0" w:line="240" w:lineRule="auto"/>
        <w:rPr>
          <w:rFonts w:asciiTheme="minorHAnsi" w:eastAsia="Times New Roman" w:hAnsiTheme="minorHAnsi" w:cstheme="minorHAnsi"/>
          <w:color w:val="242424"/>
        </w:rPr>
      </w:pPr>
    </w:p>
    <w:p w:rsidR="00ED3DD7" w:rsidRPr="00B54F24" w:rsidRDefault="00ED3DD7" w:rsidP="00ED3DD7">
      <w:pPr>
        <w:numPr>
          <w:ilvl w:val="0"/>
          <w:numId w:val="2"/>
        </w:numPr>
        <w:shd w:val="clear" w:color="auto" w:fill="FFFFFF"/>
        <w:spacing w:after="0" w:line="240" w:lineRule="auto"/>
        <w:rPr>
          <w:rFonts w:eastAsia="Times New Roman" w:cstheme="minorHAnsi"/>
          <w:color w:val="242424"/>
        </w:rPr>
      </w:pPr>
      <w:r w:rsidRPr="00B54F24">
        <w:rPr>
          <w:rFonts w:asciiTheme="minorHAnsi" w:eastAsia="Times New Roman" w:hAnsiTheme="minorHAnsi" w:cstheme="minorHAnsi"/>
          <w:color w:val="242424"/>
          <w:bdr w:val="none" w:sz="0" w:space="0" w:color="auto" w:frame="1"/>
        </w:rPr>
        <w:t>Prior to contracts and selection will image volumes be reviewed and confirmed?</w:t>
      </w:r>
    </w:p>
    <w:p w:rsidR="00ED3DD7" w:rsidRDefault="00ED3DD7" w:rsidP="00ED3DD7">
      <w:pPr>
        <w:shd w:val="clear" w:color="auto" w:fill="FFFFFF"/>
        <w:spacing w:after="0" w:line="240" w:lineRule="auto"/>
        <w:rPr>
          <w:rFonts w:eastAsia="Times New Roman" w:cstheme="minorHAnsi"/>
          <w:color w:val="242424"/>
        </w:rPr>
      </w:pPr>
    </w:p>
    <w:p w:rsidR="00ED3DD7" w:rsidRPr="00B54F24" w:rsidRDefault="00ED3DD7" w:rsidP="00ED3DD7">
      <w:pPr>
        <w:shd w:val="clear" w:color="auto" w:fill="FFFFFF"/>
        <w:spacing w:after="0" w:line="240" w:lineRule="auto"/>
        <w:ind w:left="360"/>
        <w:rPr>
          <w:rFonts w:eastAsia="Times New Roman" w:cstheme="minorHAnsi"/>
          <w:b/>
          <w:color w:val="242424"/>
        </w:rPr>
      </w:pPr>
      <w:r w:rsidRPr="00B54F24">
        <w:rPr>
          <w:rFonts w:eastAsia="Times New Roman" w:cstheme="minorHAnsi"/>
          <w:b/>
          <w:color w:val="242424"/>
        </w:rPr>
        <w:t>ANSWER: Volumes are accurate, January we had around 270,000. UNMH has over 150 clinics which is a considerable, but accurate number.</w:t>
      </w:r>
    </w:p>
    <w:p w:rsidR="00ED3DD7" w:rsidRPr="00B54F24" w:rsidRDefault="00ED3DD7" w:rsidP="00ED3DD7">
      <w:pPr>
        <w:shd w:val="clear" w:color="auto" w:fill="FFFFFF"/>
        <w:spacing w:after="0" w:line="240" w:lineRule="auto"/>
        <w:rPr>
          <w:rFonts w:asciiTheme="minorHAnsi" w:eastAsia="Times New Roman" w:hAnsiTheme="minorHAnsi" w:cstheme="minorHAnsi"/>
          <w:color w:val="242424"/>
        </w:rPr>
      </w:pPr>
    </w:p>
    <w:p w:rsidR="00ED3DD7" w:rsidRPr="00B54F24" w:rsidRDefault="00ED3DD7" w:rsidP="00ED3DD7">
      <w:pPr>
        <w:numPr>
          <w:ilvl w:val="0"/>
          <w:numId w:val="2"/>
        </w:numPr>
        <w:shd w:val="clear" w:color="auto" w:fill="FFFFFF"/>
        <w:spacing w:after="0" w:line="240" w:lineRule="auto"/>
        <w:rPr>
          <w:rFonts w:eastAsia="Times New Roman" w:cstheme="minorHAnsi"/>
          <w:color w:val="242424"/>
        </w:rPr>
      </w:pPr>
      <w:r w:rsidRPr="00B54F24">
        <w:rPr>
          <w:rFonts w:asciiTheme="minorHAnsi" w:eastAsia="Times New Roman" w:hAnsiTheme="minorHAnsi" w:cstheme="minorHAnsi"/>
          <w:color w:val="242424"/>
          <w:bdr w:val="none" w:sz="0" w:space="0" w:color="auto" w:frame="1"/>
        </w:rPr>
        <w:t>Does the organization desire the vendor to manage the AI/Recognition Learning for the initial term of the contract to ensure optimal results?</w:t>
      </w:r>
    </w:p>
    <w:p w:rsidR="00ED3DD7" w:rsidRDefault="00ED3DD7" w:rsidP="00ED3DD7">
      <w:pPr>
        <w:shd w:val="clear" w:color="auto" w:fill="FFFFFF"/>
        <w:spacing w:after="0" w:line="240" w:lineRule="auto"/>
        <w:rPr>
          <w:rFonts w:eastAsia="Times New Roman" w:cstheme="minorHAnsi"/>
          <w:color w:val="242424"/>
        </w:rPr>
      </w:pPr>
    </w:p>
    <w:p w:rsidR="00ED3DD7" w:rsidRPr="00B54F24" w:rsidRDefault="00ED3DD7" w:rsidP="00ED3DD7">
      <w:pPr>
        <w:shd w:val="clear" w:color="auto" w:fill="FFFFFF"/>
        <w:spacing w:after="0" w:line="240" w:lineRule="auto"/>
        <w:ind w:left="360"/>
        <w:rPr>
          <w:rFonts w:asciiTheme="minorHAnsi" w:eastAsia="Times New Roman" w:hAnsiTheme="minorHAnsi" w:cstheme="minorHAnsi"/>
          <w:b/>
          <w:color w:val="242424"/>
        </w:rPr>
      </w:pPr>
      <w:r w:rsidRPr="00B54F24">
        <w:rPr>
          <w:rFonts w:eastAsia="Times New Roman" w:cstheme="minorHAnsi"/>
          <w:b/>
          <w:color w:val="242424"/>
        </w:rPr>
        <w:t>ANSWER: UNMH expects the vendor to manage for agreed upon initial period and turn this over to HIM once we have a negotiated time frame.</w:t>
      </w:r>
    </w:p>
    <w:p w:rsidR="00ED3DD7" w:rsidRDefault="00ED3DD7" w:rsidP="00ED3DD7"/>
    <w:p w:rsidR="00ED3DD7" w:rsidRDefault="00ED3DD7">
      <w:pPr>
        <w:rPr>
          <w:rFonts w:asciiTheme="minorHAnsi" w:hAnsiTheme="minorHAnsi" w:cstheme="minorHAnsi"/>
          <w:color w:val="auto"/>
        </w:rPr>
      </w:pPr>
      <w:r>
        <w:rPr>
          <w:rFonts w:asciiTheme="minorHAnsi" w:hAnsiTheme="minorHAnsi" w:cstheme="minorHAnsi"/>
          <w:color w:val="auto"/>
        </w:rPr>
        <w:br w:type="page"/>
      </w:r>
    </w:p>
    <w:p w:rsidR="00606762" w:rsidRPr="00980057" w:rsidRDefault="00606762" w:rsidP="00606762">
      <w:pPr>
        <w:spacing w:after="5" w:line="248" w:lineRule="auto"/>
        <w:ind w:left="-5" w:hanging="10"/>
        <w:rPr>
          <w:rFonts w:asciiTheme="minorHAnsi" w:hAnsiTheme="minorHAnsi" w:cstheme="minorHAnsi"/>
          <w:color w:val="auto"/>
        </w:rPr>
      </w:pPr>
    </w:p>
    <w:p w:rsidR="00FD1ACB" w:rsidRPr="00D50CC1" w:rsidRDefault="00FD1ACB" w:rsidP="00FD1ACB">
      <w:pPr>
        <w:jc w:val="center"/>
        <w:rPr>
          <w:rFonts w:asciiTheme="minorHAnsi" w:hAnsiTheme="minorHAnsi" w:cstheme="minorHAnsi"/>
          <w:color w:val="auto"/>
          <w:sz w:val="24"/>
          <w:szCs w:val="24"/>
        </w:rPr>
      </w:pPr>
      <w:r w:rsidRPr="00D50CC1">
        <w:rPr>
          <w:rFonts w:asciiTheme="minorHAnsi" w:hAnsiTheme="minorHAnsi" w:cstheme="minorHAnsi"/>
          <w:color w:val="auto"/>
          <w:sz w:val="24"/>
          <w:szCs w:val="24"/>
        </w:rPr>
        <w:t>Questions regarding the above information are to be submitted to:</w:t>
      </w:r>
    </w:p>
    <w:p w:rsidR="00FD1ACB" w:rsidRPr="00D50CC1" w:rsidRDefault="00FD1ACB" w:rsidP="00FD1ACB">
      <w:pPr>
        <w:pStyle w:val="IntenseQuote"/>
        <w:spacing w:before="0" w:after="0"/>
        <w:rPr>
          <w:rStyle w:val="SubtleEmphasis"/>
          <w:i/>
          <w:iCs/>
          <w:color w:val="auto"/>
          <w:sz w:val="24"/>
          <w:szCs w:val="24"/>
        </w:rPr>
      </w:pPr>
      <w:r w:rsidRPr="00D50CC1">
        <w:rPr>
          <w:rStyle w:val="SubtleEmphasis"/>
          <w:i/>
          <w:iCs/>
          <w:color w:val="auto"/>
          <w:sz w:val="24"/>
          <w:szCs w:val="24"/>
        </w:rPr>
        <w:t>Kari Generous</w:t>
      </w:r>
    </w:p>
    <w:p w:rsidR="00FD1ACB" w:rsidRPr="00D50CC1" w:rsidRDefault="00FD1ACB" w:rsidP="00FD1ACB">
      <w:pPr>
        <w:pStyle w:val="IntenseQuote"/>
        <w:spacing w:before="0" w:after="0"/>
        <w:rPr>
          <w:rStyle w:val="SubtleEmphasis"/>
          <w:i/>
          <w:iCs/>
          <w:color w:val="auto"/>
          <w:sz w:val="24"/>
          <w:szCs w:val="24"/>
        </w:rPr>
      </w:pPr>
      <w:r w:rsidRPr="00D50CC1">
        <w:rPr>
          <w:rStyle w:val="SubtleEmphasis"/>
          <w:i/>
          <w:iCs/>
          <w:color w:val="auto"/>
          <w:sz w:val="24"/>
          <w:szCs w:val="24"/>
        </w:rPr>
        <w:t>Procurement Specialist, UNM Hospitals</w:t>
      </w:r>
    </w:p>
    <w:p w:rsidR="00FD1ACB" w:rsidRPr="00D50CC1" w:rsidRDefault="00ED3DD7" w:rsidP="00FD1ACB">
      <w:pPr>
        <w:pStyle w:val="IntenseQuote"/>
        <w:spacing w:before="0" w:after="0"/>
        <w:rPr>
          <w:rStyle w:val="SubtleEmphasis"/>
          <w:i/>
          <w:iCs/>
          <w:color w:val="auto"/>
          <w:sz w:val="24"/>
          <w:szCs w:val="24"/>
        </w:rPr>
      </w:pPr>
      <w:hyperlink r:id="rId6" w:history="1">
        <w:r w:rsidR="00FD1ACB" w:rsidRPr="00D50CC1">
          <w:rPr>
            <w:rStyle w:val="SubtleEmphasis"/>
            <w:i/>
            <w:iCs/>
            <w:color w:val="auto"/>
            <w:sz w:val="24"/>
            <w:szCs w:val="24"/>
          </w:rPr>
          <w:t>kgenerous@salud.unm.edu</w:t>
        </w:r>
      </w:hyperlink>
    </w:p>
    <w:p w:rsidR="00FD1ACB" w:rsidRPr="00D50CC1" w:rsidRDefault="00FD1ACB" w:rsidP="00FD1ACB">
      <w:pPr>
        <w:pStyle w:val="IntenseQuote"/>
        <w:spacing w:before="0" w:after="0"/>
        <w:rPr>
          <w:rStyle w:val="SubtleEmphasis"/>
          <w:i/>
          <w:iCs/>
          <w:color w:val="auto"/>
          <w:sz w:val="24"/>
          <w:szCs w:val="24"/>
        </w:rPr>
      </w:pPr>
      <w:r w:rsidRPr="00D50CC1">
        <w:rPr>
          <w:rStyle w:val="SubtleEmphasis"/>
          <w:i/>
          <w:iCs/>
          <w:color w:val="auto"/>
          <w:sz w:val="24"/>
          <w:szCs w:val="24"/>
        </w:rPr>
        <w:t>505-508-8646</w:t>
      </w:r>
    </w:p>
    <w:sectPr w:rsidR="00FD1ACB" w:rsidRPr="00D50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47569"/>
    <w:multiLevelType w:val="hybridMultilevel"/>
    <w:tmpl w:val="2AA8B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2D693E"/>
    <w:multiLevelType w:val="multilevel"/>
    <w:tmpl w:val="D57CB12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62"/>
    <w:rsid w:val="001F69DC"/>
    <w:rsid w:val="002533AD"/>
    <w:rsid w:val="00362FE9"/>
    <w:rsid w:val="0042659F"/>
    <w:rsid w:val="00546C7B"/>
    <w:rsid w:val="00606762"/>
    <w:rsid w:val="006E5DC4"/>
    <w:rsid w:val="0094400C"/>
    <w:rsid w:val="00B20C0E"/>
    <w:rsid w:val="00D50CC1"/>
    <w:rsid w:val="00ED3DD7"/>
    <w:rsid w:val="00F142A1"/>
    <w:rsid w:val="00FD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E690"/>
  <w15:chartTrackingRefBased/>
  <w15:docId w15:val="{12EFE9FC-FC34-4B01-BBDE-3208F8BE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762"/>
    <w:rPr>
      <w:rFonts w:ascii="Calibri" w:eastAsia="Calibri" w:hAnsi="Calibri" w:cs="Calibri"/>
      <w:color w:val="000000"/>
    </w:rPr>
  </w:style>
  <w:style w:type="paragraph" w:styleId="Heading1">
    <w:name w:val="heading 1"/>
    <w:next w:val="Normal"/>
    <w:link w:val="Heading1Char"/>
    <w:uiPriority w:val="9"/>
    <w:qFormat/>
    <w:rsid w:val="00606762"/>
    <w:pPr>
      <w:keepNext/>
      <w:keepLines/>
      <w:spacing w:after="485"/>
      <w:ind w:left="197"/>
      <w:jc w:val="center"/>
      <w:outlineLvl w:val="0"/>
    </w:pPr>
    <w:rPr>
      <w:rFonts w:ascii="Bookman Old Style" w:eastAsia="Bookman Old Style" w:hAnsi="Bookman Old Style" w:cs="Bookman Old Style"/>
      <w:b/>
      <w:i/>
      <w:color w:val="00000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762"/>
    <w:rPr>
      <w:rFonts w:ascii="Bookman Old Style" w:eastAsia="Bookman Old Style" w:hAnsi="Bookman Old Style" w:cs="Bookman Old Style"/>
      <w:b/>
      <w:i/>
      <w:color w:val="000000"/>
      <w:sz w:val="56"/>
    </w:rPr>
  </w:style>
  <w:style w:type="paragraph" w:styleId="ListParagraph">
    <w:name w:val="List Paragraph"/>
    <w:basedOn w:val="Normal"/>
    <w:uiPriority w:val="34"/>
    <w:qFormat/>
    <w:rsid w:val="00606762"/>
    <w:pPr>
      <w:ind w:left="720"/>
      <w:contextualSpacing/>
    </w:pPr>
  </w:style>
  <w:style w:type="character" w:styleId="Hyperlink">
    <w:name w:val="Hyperlink"/>
    <w:basedOn w:val="DefaultParagraphFont"/>
    <w:uiPriority w:val="99"/>
    <w:unhideWhenUsed/>
    <w:rsid w:val="00FD1ACB"/>
    <w:rPr>
      <w:color w:val="0563C1" w:themeColor="hyperlink"/>
      <w:u w:val="single"/>
    </w:rPr>
  </w:style>
  <w:style w:type="character" w:styleId="UnresolvedMention">
    <w:name w:val="Unresolved Mention"/>
    <w:basedOn w:val="DefaultParagraphFont"/>
    <w:uiPriority w:val="99"/>
    <w:semiHidden/>
    <w:unhideWhenUsed/>
    <w:rsid w:val="00FD1ACB"/>
    <w:rPr>
      <w:color w:val="605E5C"/>
      <w:shd w:val="clear" w:color="auto" w:fill="E1DFDD"/>
    </w:rPr>
  </w:style>
  <w:style w:type="character" w:styleId="Emphasis">
    <w:name w:val="Emphasis"/>
    <w:basedOn w:val="DefaultParagraphFont"/>
    <w:uiPriority w:val="20"/>
    <w:qFormat/>
    <w:rsid w:val="00FD1ACB"/>
    <w:rPr>
      <w:i/>
      <w:iCs/>
    </w:rPr>
  </w:style>
  <w:style w:type="character" w:styleId="SubtleEmphasis">
    <w:name w:val="Subtle Emphasis"/>
    <w:basedOn w:val="DefaultParagraphFont"/>
    <w:uiPriority w:val="19"/>
    <w:qFormat/>
    <w:rsid w:val="00FD1ACB"/>
    <w:rPr>
      <w:i/>
      <w:iCs/>
      <w:color w:val="404040" w:themeColor="text1" w:themeTint="BF"/>
    </w:rPr>
  </w:style>
  <w:style w:type="paragraph" w:styleId="IntenseQuote">
    <w:name w:val="Intense Quote"/>
    <w:basedOn w:val="Normal"/>
    <w:next w:val="Normal"/>
    <w:link w:val="IntenseQuoteChar"/>
    <w:uiPriority w:val="30"/>
    <w:qFormat/>
    <w:rsid w:val="00FD1AC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D1ACB"/>
    <w:rPr>
      <w:rFonts w:ascii="Calibri" w:eastAsia="Calibri" w:hAnsi="Calibri" w:cs="Calibri"/>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generous@salud.unm.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New Mexico Health Sciences Center</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A Generous</dc:creator>
  <cp:keywords/>
  <dc:description/>
  <cp:lastModifiedBy>Kari A Generous</cp:lastModifiedBy>
  <cp:revision>2</cp:revision>
  <dcterms:created xsi:type="dcterms:W3CDTF">2023-02-16T00:06:00Z</dcterms:created>
  <dcterms:modified xsi:type="dcterms:W3CDTF">2023-02-16T00:06:00Z</dcterms:modified>
</cp:coreProperties>
</file>